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Тільки хвилі, і небо блакитне...</w:t>
      </w:r>
    </w:p>
    <w:p>
      <w:r>
        <w:br/>
        <w:t xml:space="preserve"> Тільки хвилі, і небо блакитне,&lt;br /&gt;</w:t>
        <w:br/>
        <w:t>І водою діброва бреде,&lt;br /&gt;</w:t>
        <w:br/>
        <w:t>Перед мною дороги привітні,&lt;br /&gt;</w:t>
        <w:br/>
        <w:t>Перед мною життя молоде.</w:t>
      </w:r>
    </w:p>
    <w:p>
      <w:r>
        <w:br/>
        <w:t>Я пливу у роздолля чудові,&lt;br /&gt;</w:t>
        <w:br/>
        <w:t>А навколо хлюпоче весна,&lt;br /&gt;</w:t>
        <w:br/>
        <w:t>Вигинаються хвилі, мов брови,&lt;br /&gt;</w:t>
        <w:br/>
        <w:t>І на гребні шипить сивина.</w:t>
      </w:r>
    </w:p>
    <w:p>
      <w:r>
        <w:br/>
        <w:t>Все таке чарівне, таємниче,&lt;br /&gt;</w:t>
        <w:br/>
        <w:t>Повне соку, життя і снаги,&lt;br /&gt;</w:t>
        <w:br/>
        <w:t>І у мандри весна мене кличе,&lt;br /&gt;</w:t>
        <w:br/>
        <w:t>Опустивши в глибінь береш.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Тільки хвилі, і небо блакитне...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