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Цариця Астинь</w:t>
      </w:r>
    </w:p>
    <w:p>
      <w:r>
        <w:br/>
        <w:t xml:space="preserve"> Приймає цар послів державних.&lt;br /&gt;</w:t>
        <w:br/>
        <w:t>Вже здивував, чим тільки міг.&lt;br /&gt;</w:t>
        <w:br/>
        <w:t>Драглисто євнухи дрижали,&lt;br /&gt;</w:t>
        <w:br/>
        <w:t>наказів прагнули. Поріг&lt;br /&gt;</w:t>
        <w:br/>
        <w:t>охороняли алебарди.&lt;br /&gt;</w:t>
        <w:br/>
        <w:t>В короні сяяло чоло.&lt;br /&gt;</w:t>
        <w:br/>
        <w:t>Були раби, служниці, барди,&lt;br /&gt;</w:t>
        <w:br/>
        <w:t>лише цариці не було.</w:t>
      </w:r>
    </w:p>
    <w:p>
      <w:r>
        <w:br/>
        <w:t>І цар, доточений пихою,&lt;br /&gt;</w:t>
        <w:br/>
        <w:t>володар титулів шести,&lt;br /&gt;</w:t>
        <w:br/>
        <w:t>звелів з усмішкою лихою&lt;br /&gt;</w:t>
        <w:br/>
        <w:t>царицю Астинь привести.</w:t>
      </w:r>
    </w:p>
    <w:p>
      <w:r>
        <w:br/>
        <w:t>Бо скрізь є золота сипкого,&lt;br /&gt;</w:t>
        <w:br/>
        <w:t>лакиз, вельмож, візирів — тьма.&lt;br /&gt;</w:t>
        <w:br/>
        <w:t>Але цариці — ні у кого&lt;br /&gt;</w:t>
        <w:br/>
        <w:t>такої іншої нема!</w:t>
      </w:r>
    </w:p>
    <w:p>
      <w:r>
        <w:br/>
        <w:t>Євнухи дріботіли, халатами тріпотіли,&lt;br /&gt;</w:t>
        <w:br/>
        <w:t>наказ той ледве пролопотіли.</w:t>
      </w:r>
    </w:p>
    <w:p>
      <w:r>
        <w:br/>
        <w:t>Назад брели, як при подагрі.&lt;br /&gt;</w:t>
        <w:br/>
        <w:t>Один від страху аж ячить:&lt;br /&gt;</w:t>
        <w:br/>
        <w:t>— Мовчить цариця, государю.&lt;br /&gt;</w:t>
        <w:br/>
        <w:t>Стоїть цариця і мовчить!</w:t>
      </w:r>
    </w:p>
    <w:p>
      <w:r>
        <w:br/>
        <w:t>Цар настовбурчив брови чорні:&lt;br /&gt;</w:t>
        <w:br/>
        <w:t>— Я вас, нездари, розжену!&lt;br /&gt;</w:t>
        <w:br/>
        <w:t>Скажіть у витонченій формі —&lt;br /&gt;</w:t>
        <w:br/>
        <w:t>я жду її, свою жону.</w:t>
      </w:r>
    </w:p>
    <w:p>
      <w:r>
        <w:br/>
        <w:t>Євнухи бігли, себе переплигуючи.&lt;br /&gt;</w:t>
        <w:br/>
        <w:t>Назад приплентали, як на налигачі.&lt;br /&gt;</w:t>
        <w:br/>
        <w:t>Плішинами об килим вдарили,&lt;br /&gt;</w:t>
        <w:br/>
        <w:t>не знають, як його й почать:&lt;br /&gt;</w:t>
        <w:br/>
        <w:t>— Мовчать цариця, государю.&lt;br /&gt;</w:t>
        <w:br/>
        <w:t>Стоять цариця і... і мовчать!</w:t>
      </w:r>
    </w:p>
    <w:p>
      <w:r>
        <w:br/>
        <w:t>Цар побілів: — Я вас в темницю!&lt;br /&gt;</w:t>
        <w:br/>
        <w:t>Я вас у мурах заморю!&lt;br /&gt;</w:t>
        <w:br/>
        <w:t>Як сміє хтось, хоч би й цариця,&lt;br /&gt;</w:t>
        <w:br/>
        <w:t>чинити всупереч царю?!</w:t>
      </w:r>
    </w:p>
    <w:p>
      <w:r>
        <w:br/>
        <w:t>Євнухи підтюпцем, євнухи риссю,&lt;br /&gt;</w:t>
        <w:br/>
        <w:t>євнухи гримнули на царицю:&lt;br /&gt;</w:t>
        <w:br/>
        <w:t>— Наказ всесильного і мудрого!&lt;br /&gt;</w:t>
        <w:br/>
        <w:t>Хто тут посмів наоборіт?!</w:t>
      </w:r>
    </w:p>
    <w:p>
      <w:r>
        <w:br/>
        <w:t>... Світились плечі перламутрово,&lt;br /&gt;</w:t>
        <w:br/>
        <w:t>летіли брови на той світ.&lt;br /&gt;</w:t>
        <w:br/>
        <w:t>Лиш усміхнулись губи крейдяні:&lt;br /&gt;</w:t>
        <w:br/>
        <w:t>— Велінь царя не визнаю.&lt;br /&gt;</w:t>
        <w:br/>
        <w:t>Бо, через євнухів передані,&lt;br /&gt;</w:t>
        <w:br/>
        <w:t>втрачають царственність свою!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Цариця Астинь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