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Цвітуть осінні тихі небеса...</w:t>
      </w:r>
    </w:p>
    <w:p>
      <w:r>
        <w:br/>
        <w:t xml:space="preserve"> Цвітуть осінні тихі небеса,&lt;br /&gt;</w:t>
        <w:br/>
        <w:t>Де ти стоїш блакитна, мов роса.&lt;br /&gt;</w:t>
        <w:br/>
        <w:t>В очах засмуток темний, мов ожина, —&lt;br /&gt;</w:t>
        <w:br/>
        <w:t>Моя кохана, мріялось, дружина.&lt;br /&gt;</w:t>
        <w:br/>
        <w:t>Як сон далекий, видиво майне…&lt;br /&gt;</w:t>
        <w:br/>
        <w:t>Хоч не забудь, а згадуй ти мене.</w:t>
      </w:r>
    </w:p>
    <w:p>
      <w:r>
        <w:br/>
        <w:t>Я під вікно прилину навесні,&lt;br /&gt;</w:t>
        <w:br/>
        <w:t>Щоб ти знялася пташкою ві сні,&lt;br /&gt;</w:t>
        <w:br/>
        <w:t>Де цілувала кучері волосся,&lt;br /&gt;</w:t>
        <w:br/>
        <w:t>Де пригортала те, що не збулося,&lt;br /&gt;</w:t>
        <w:br/>
        <w:t>Що не воскресло в літечко сяйне…&lt;br /&gt;</w:t>
        <w:br/>
        <w:t>Хоч не забудь, а згадуй ти мене.</w:t>
      </w:r>
    </w:p>
    <w:p>
      <w:r>
        <w:br/>
        <w:t>У тебе смуток, в мене ревний жаль,&lt;br /&gt;</w:t>
        <w:br/>
        <w:t>У тебе вечір — в мене ніч і даль.&lt;br /&gt;</w:t>
        <w:br/>
        <w:t>Я під вікном постою із журбою,&lt;br /&gt;</w:t>
        <w:br/>
        <w:t>Куди ж мені подітися з тобою?&lt;br /&gt;</w:t>
        <w:br/>
        <w:t>Хай серце серцю звісткою майне…&lt;br /&gt;</w:t>
        <w:br/>
        <w:t>Хой не забудь, а згадуй ти мене…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Цвітуть осінні тихі небеса...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