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обелісків ціла рота...</w:t>
      </w:r>
    </w:p>
    <w:p>
      <w:r>
        <w:br/>
        <w:t xml:space="preserve"> Тут обелісків ціла рота.&lt;br /&gt;</w:t>
        <w:br/>
        <w:t>Стрижі над кручею стрижуть.&lt;br /&gt;</w:t>
        <w:br/>
        <w:t>Високі цвинтарні ворота&lt;br /&gt;</w:t>
        <w:br/>
        <w:t>високу тишу стережуть.&lt;br /&gt;</w:t>
        <w:br/>
        <w:t>Звання, і прізвища, і дати.&lt;br /&gt;</w:t>
        <w:br/>
        <w:t>Печалі бронзове лиття.&lt;br /&gt;</w:t>
        <w:br/>
        <w:t>Лежать наморені солдати,&lt;br /&gt;</w:t>
        <w:br/>
        <w:t>а не проживши й півжиття!&lt;br /&gt;</w:t>
        <w:br/>
        <w:t>Хтось, може, винен перед ними.&lt;br /&gt;</w:t>
        <w:br/>
        <w:t>Хтось, може, щось колись забув.&lt;br /&gt;</w:t>
        <w:br/>
        <w:t>Хтось, може, зорями сумними&lt;br /&gt;</w:t>
        <w:br/>
        <w:t>у снах юнацьких не побув.&lt;br /&gt;</w:t>
        <w:br/>
        <w:t>Хтось, може, має яку звістку,&lt;br /&gt;</w:t>
        <w:br/>
        <w:t>які несказані слова...&lt;br /&gt;</w:t>
        <w:br/>
        <w:t>Тут на одному обеліску&lt;br /&gt;</w:t>
        <w:br/>
        <w:t>є навіть пошта польова.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обелісків ціла рота...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