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хмарах безу, що висять, як грона...</w:t>
      </w:r>
    </w:p>
    <w:p>
      <w:r>
        <w:br/>
        <w:t xml:space="preserve"> У хмарах безу, що висять, як грона,&lt;br /&gt;</w:t>
        <w:br/>
        <w:t>Над позолотою старих церков&lt;br /&gt;</w:t>
        <w:br/>
        <w:t>Є затишок один — зелений схов&lt;br /&gt;</w:t>
        <w:br/>
        <w:t>Для крові, що палає, мов корона.</w:t>
      </w:r>
    </w:p>
    <w:p>
      <w:r>
        <w:br/>
        <w:t>Ти там була, знадлива й безборонна,&lt;br /&gt;</w:t>
        <w:br/>
        <w:t>І голову свою з важких заков&lt;br /&gt;</w:t>
        <w:br/>
        <w:t>Я увільнив і в серці поборов&lt;br /&gt;</w:t>
        <w:br/>
        <w:t>Безумство беркута й злобу дракона.</w:t>
      </w:r>
    </w:p>
    <w:p>
      <w:r>
        <w:br/>
        <w:t>До тебе підійшов я без крила;&lt;br /&gt;</w:t>
        <w:br/>
        <w:t>Що ж ти, знімівши в показній покорі,&lt;br /&gt;</w:t>
        <w:br/>
        <w:t>В мені шукала — змія чи орла?</w:t>
      </w:r>
    </w:p>
    <w:p>
      <w:r>
        <w:br/>
        <w:t>Чому, пізнавши в збайдужілім зорі&lt;br /&gt;</w:t>
        <w:br/>
        <w:t>Душі моєї пристрасті суворі,&lt;br /&gt;</w:t>
        <w:br/>
        <w:t>Мене безумно й люто обняла?!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хмарах безу, що висять, як грона...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