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Вічне</w:t>
      </w:r>
    </w:p>
    <w:p>
      <w:r>
        <w:br/>
        <w:t xml:space="preserve"> 1.</w:t>
      </w:r>
    </w:p>
    <w:p>
      <w:r>
        <w:br/>
        <w:t>Досі сниться метелиця маю,&lt;br /&gt;</w:t>
        <w:br/>
        <w:t>Завірюха херсонських вишень.&lt;br /&gt;</w:t>
        <w:br/>
        <w:t>Золоті Ті очі впивають&lt;br /&gt;</w:t>
        <w:br/>
        <w:t>Степовий необмежений день,</w:t>
      </w:r>
    </w:p>
    <w:p>
      <w:r>
        <w:br/>
        <w:t>Що зростає у небо, у вічність…&lt;br /&gt;</w:t>
        <w:br/>
        <w:t>Плине вітер крізь села, сади,&lt;br /&gt;</w:t>
        <w:br/>
        <w:t>Золоті Ті очі й ритмічні&lt;br /&gt;</w:t>
        <w:br/>
        <w:t>Сині хвилі річної води.</w:t>
      </w:r>
    </w:p>
    <w:p>
      <w:r>
        <w:br/>
        <w:t>2.</w:t>
      </w:r>
    </w:p>
    <w:p>
      <w:r>
        <w:br/>
        <w:t>Як забути? Яка ж гадюка&lt;br /&gt;</w:t>
        <w:br/>
        <w:t>З серця вижерти спогад могла б:&lt;br /&gt;</w:t>
        <w:br/>
        <w:t>Зір — пекучий, як мука й розлука,&lt;br /&gt;</w:t>
        <w:br/>
        <w:t>Мову — мед тих пахучих силаб.</w:t>
      </w:r>
    </w:p>
    <w:p>
      <w:r>
        <w:br/>
        <w:t>В прибережне нагріте каміння&lt;br /&gt;</w:t>
        <w:br/>
        <w:t>Б’ється плюскотом зимна вода,&lt;br /&gt;</w:t>
        <w:br/>
        <w:t>Незабутньо-співуча і синя,&lt;br /&gt;</w:t>
        <w:br/>
        <w:t>Несмертельна й повік молода.</w:t>
      </w:r>
    </w:p>
    <w:p>
      <w:r>
        <w:br/>
        <w:t>І на тлі її — тіло дівоче,&lt;br /&gt;</w:t>
        <w:br/>
        <w:t>Заціловане сонцем… Верни!&lt;br /&gt;</w:t>
        <w:br/>
        <w:t>Поверни золоті її очі,&lt;br /&gt;</w:t>
        <w:br/>
        <w:t>Сині хвилі і вітер весни.</w:t>
      </w:r>
    </w:p>
    <w:p>
      <w:r>
        <w:br/>
        <w:t>3.</w:t>
      </w:r>
    </w:p>
    <w:p>
      <w:r>
        <w:br/>
        <w:t>А сад вирує в хуртовині цвіту,&lt;br /&gt;</w:t>
        <w:br/>
        <w:t>Бушує біла хвиля пелюстків.&lt;br /&gt;</w:t>
        <w:br/>
        <w:t>Крізь чари весняного ненаситу,&lt;br /&gt;</w:t>
        <w:br/>
        <w:t>Мов полум’я блакитне, лине спів.</w:t>
      </w:r>
    </w:p>
    <w:p>
      <w:r>
        <w:br/>
        <w:t>То ти вергаєш із Синюхи. Плине&lt;br /&gt;</w:t>
        <w:br/>
        <w:t>Знайомий голос. Плине і пече…&lt;br /&gt;</w:t>
        <w:br/>
        <w:t>Повік, повік не згасне й не загине&lt;br /&gt;</w:t>
        <w:br/>
        <w:t>Той сніг вишень, те золото очей.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Вічне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