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осені кругом передчуття</w:t>
      </w:r>
    </w:p>
    <w:p>
      <w:r>
        <w:br/>
        <w:t xml:space="preserve"> Вже осені кругом передчуття…&lt;br /&gt;</w:t>
        <w:br/>
        <w:t>І павутиння срібно простяглося&lt;br /&gt;</w:t>
        <w:br/>
        <w:t>між саду віт. Упавши в небуття,&lt;br /&gt;</w:t>
        <w:br/>
        <w:t>пожовклий лист торкнув моє волосся,</w:t>
      </w:r>
    </w:p>
    <w:p>
      <w:r>
        <w:br/>
        <w:t>немов шепнув: "Забудь, забудь про все,&lt;br /&gt;</w:t>
        <w:br/>
        <w:t>як я забув про те, що звем життям ми.&lt;br /&gt;</w:t>
        <w:br/>
        <w:t>Мене холодний вітер понесе&lt;br /&gt;</w:t>
        <w:br/>
        <w:t>і замете печальними снігами,</w:t>
      </w:r>
    </w:p>
    <w:p>
      <w:r>
        <w:br/>
        <w:t>як і тебе — байдужий вихор літ,&lt;br /&gt;</w:t>
        <w:br/>
        <w:t>і знать ніхто, і знать ніхто не буде,&lt;br /&gt;</w:t>
        <w:br/>
        <w:t>що ти колись любив, співав цей світ&lt;br /&gt;</w:t>
        <w:br/>
        <w:t>і що тебе за це любили люди ".</w:t>
      </w:r>
    </w:p>
    <w:p>
      <w:r>
        <w:br/>
        <w:t>Як тихо скрізь. Поволі гасне день.&lt;br /&gt;</w:t>
        <w:br/>
        <w:t>Але, як те, що знову він приходить,&lt;br /&gt;</w:t>
        <w:br/>
        <w:t>листком пожовклим з дерева пісень&lt;br /&gt;</w:t>
        <w:br/>
        <w:t>я не впаду у пам'яті народу.</w:t>
      </w:r>
    </w:p>
    <w:p>
      <w:r>
        <w:br/>
        <w:t>1951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осені кругом передчуття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