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Євангелії піль</w:t>
      </w:r>
    </w:p>
    <w:p>
      <w:r>
        <w:br/>
        <w:t xml:space="preserve"> Знову Біблія літа розкрила&lt;br /&gt;</w:t>
        <w:br/>
        <w:t>Сторінки заколосених піль.&lt;br /&gt;</w:t>
        <w:br/>
        <w:t>Легкий вітер напружує крила&lt;br /&gt;</w:t>
        <w:br/>
        <w:t>Гнати леготом золото хвиль.</w:t>
      </w:r>
    </w:p>
    <w:p>
      <w:r>
        <w:br/>
        <w:t>Все забув: мої смутки і скрути,&lt;br /&gt;</w:t>
        <w:br/>
        <w:t>Мої грішні, бездушні слова,—&lt;br /&gt;</w:t>
        <w:br/>
        <w:t>Тут, на царині, Книгою Рути&lt;br /&gt;</w:t>
        <w:br/>
        <w:t>Розгортаються справжні жнива.</w:t>
      </w:r>
    </w:p>
    <w:p>
      <w:r>
        <w:br/>
        <w:t>Про святий пророкуючий голос,&lt;br /&gt;</w:t>
        <w:br/>
        <w:t>Про Месію над морем пшениць,&lt;br /&gt;</w:t>
        <w:br/>
        <w:t>Тут дзвенить обітницею колос,&lt;br /&gt;</w:t>
        <w:br/>
        <w:t>Під косою схиляючись ниць.</w:t>
      </w:r>
    </w:p>
    <w:p>
      <w:r>
        <w:br/>
        <w:t>Можна смерть лише смертю здолати,&lt;br /&gt;</w:t>
        <w:br/>
        <w:t>Тільки в цім таємниця буття.&lt;br /&gt;</w:t>
        <w:br/>
        <w:t>І зерно мусить вмерти, щоб дати&lt;br /&gt;</w:t>
        <w:br/>
        <w:t>В життєдавчому житі — Життя.</w:t>
      </w:r>
    </w:p>
    <w:p>
      <w:r>
        <w:br/>
        <w:t>Сонця співом дзвенять гострі коси,&lt;br /&gt;</w:t>
        <w:br/>
        <w:t>Сонця спів в стиглим золоті нив,&lt;br /&gt;</w:t>
        <w:br/>
        <w:t>І шумлять під косою покоси,&lt;br /&gt;</w:t>
        <w:br/>
        <w:t>І в'язальниць доноситься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Євангелії піль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