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Die Geisblattlaub. Ein Sommerabend</w:t>
      </w:r>
    </w:p>
    <w:p>
      <w:r>
        <w:br/>
        <w:t>Повита листям альтанка. Вечір.&lt;br /&gt;</w:t>
        <w:br/>
        <w:t>Ми край віконця удвох сиділи.&lt;br /&gt;</w:t>
        <w:br/>
        <w:t>На небі місяць весело сходив, —&lt;br /&gt;</w:t>
        <w:br/>
        <w:t>Ми ж, як два привиди, там майоріли.</w:t>
      </w:r>
    </w:p>
    <w:p>
      <w:r>
        <w:br/>
        <w:t>Дванадцять літ вже відтоді збігло,&lt;br /&gt;</w:t>
        <w:br/>
        <w:t>Як ми востаннє отак сиділи.&lt;br /&gt;</w:t>
        <w:br/>
        <w:t>Колишня іскра і вогник з неї&lt;br /&gt;</w:t>
        <w:br/>
        <w:t>Тим часом згасли і перетліли.</w:t>
      </w:r>
    </w:p>
    <w:p>
      <w:r>
        <w:br/>
        <w:t>Сидів я мовчки. Але дівчина&lt;br /&gt;</w:t>
        <w:br/>
        <w:t>Роздмухать попіл все намагалась —&lt;br /&gt;</w:t>
        <w:br/>
        <w:t>Той давній попіл мого кохання,&lt;br /&gt;</w:t>
        <w:br/>
        <w:t>Та жодна іскра вже не займалась.</w:t>
      </w:r>
    </w:p>
    <w:p>
      <w:r>
        <w:br/>
        <w:t>"Лихі думки я перемагала, —&lt;br /&gt;</w:t>
        <w:br/>
        <w:t>Тягла так далі, все без упину, —&lt;br /&gt;</w:t>
        <w:br/>
        <w:t>Хиткі мої вже ставали сили..."&lt;br /&gt;</w:t>
        <w:br/>
        <w:t>Робив при тому я глупу міну.</w:t>
      </w:r>
    </w:p>
    <w:p>
      <w:r>
        <w:br/>
        <w:t>Коли ж вертав я, то поуз мене&lt;br /&gt;</w:t>
        <w:br/>
        <w:t>Дерева в сяйві неслись, мигтіли,&lt;br /&gt;</w:t>
        <w:br/>
        <w:t>Мов ті примари. Щось голосило...&lt;br /&gt;</w:t>
        <w:br/>
        <w:t>Я ж і примари хутко летіли.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